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A047D" w14:textId="4E4575AE" w:rsidR="00771F85" w:rsidRDefault="00EC0523" w:rsidP="00EC05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          </w:t>
      </w:r>
      <w:r w:rsidRPr="00EC0523">
        <w:rPr>
          <w:b/>
          <w:bCs/>
          <w:sz w:val="40"/>
          <w:szCs w:val="40"/>
          <w:u w:val="single"/>
        </w:rPr>
        <w:t>Pásmo 15 m</w:t>
      </w:r>
      <w:r w:rsidRPr="00EC052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                                  </w:t>
      </w:r>
      <w:r>
        <w:rPr>
          <w:b/>
          <w:bCs/>
          <w:sz w:val="28"/>
          <w:szCs w:val="28"/>
        </w:rPr>
        <w:t>177-855</w:t>
      </w:r>
    </w:p>
    <w:p w14:paraId="59C0759E" w14:textId="476D0D55" w:rsidR="00EC0523" w:rsidRDefault="00EC0523" w:rsidP="00EC0523">
      <w:pPr>
        <w:jc w:val="center"/>
        <w:rPr>
          <w:b/>
          <w:bCs/>
          <w:sz w:val="28"/>
          <w:szCs w:val="28"/>
        </w:rPr>
      </w:pPr>
    </w:p>
    <w:p w14:paraId="3DA5550A" w14:textId="44F5077D" w:rsidR="00EC0523" w:rsidRDefault="00EC0523" w:rsidP="00EC0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Pásmo je velice odolné a zajistí bezproblémové fungování ve ztížených provozních podmínkách. Je vybaveno silnou navíjecí pružinou. Součástí pásma je i karabina vhodná pro připnutí na opasek nebo na pouzdro. </w:t>
      </w:r>
    </w:p>
    <w:p w14:paraId="072D1833" w14:textId="680606C9" w:rsidR="00EC0523" w:rsidRDefault="00EC0523" w:rsidP="00EC0523">
      <w:pPr>
        <w:jc w:val="both"/>
        <w:rPr>
          <w:sz w:val="28"/>
          <w:szCs w:val="28"/>
        </w:rPr>
      </w:pPr>
    </w:p>
    <w:p w14:paraId="4A3F37F1" w14:textId="6B899FDA" w:rsidR="00EC0523" w:rsidRDefault="00EC0523" w:rsidP="00EC0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Návod k údržbě: </w:t>
      </w:r>
    </w:p>
    <w:p w14:paraId="19C6640F" w14:textId="2F211BD3" w:rsidR="00EC0523" w:rsidRDefault="00EC0523" w:rsidP="00EC0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Jednou měsíčně promazat prostřední otvor. Jednou ročně vyjmout pásmo, vyčistit a namazat. </w:t>
      </w:r>
    </w:p>
    <w:p w14:paraId="243548D8" w14:textId="2B383C1E" w:rsidR="00AF085A" w:rsidRDefault="00AF085A" w:rsidP="00EC0523">
      <w:pPr>
        <w:jc w:val="both"/>
        <w:rPr>
          <w:sz w:val="28"/>
          <w:szCs w:val="28"/>
        </w:rPr>
      </w:pPr>
    </w:p>
    <w:p w14:paraId="276726D6" w14:textId="3A7E2409" w:rsidR="00AF085A" w:rsidRDefault="00AF085A" w:rsidP="00EC0523">
      <w:pPr>
        <w:jc w:val="both"/>
        <w:rPr>
          <w:sz w:val="28"/>
          <w:szCs w:val="28"/>
        </w:rPr>
      </w:pPr>
      <w:r>
        <w:rPr>
          <w:sz w:val="28"/>
          <w:szCs w:val="28"/>
        </w:rPr>
        <w:t>POZOR!!!</w:t>
      </w:r>
    </w:p>
    <w:p w14:paraId="143939A0" w14:textId="7EC698B1" w:rsidR="00AF085A" w:rsidRDefault="00AF085A" w:rsidP="00EC0523">
      <w:pPr>
        <w:jc w:val="both"/>
        <w:rPr>
          <w:sz w:val="28"/>
          <w:szCs w:val="28"/>
        </w:rPr>
      </w:pPr>
      <w:r>
        <w:rPr>
          <w:sz w:val="28"/>
          <w:szCs w:val="28"/>
        </w:rPr>
        <w:t>Pásmo nesmí být vytaženo více než 15 m, jinak se pružina pokazí.</w:t>
      </w:r>
    </w:p>
    <w:p w14:paraId="23DCBECE" w14:textId="6690AC17" w:rsidR="00AF085A" w:rsidRDefault="00AF085A" w:rsidP="00EC0523">
      <w:pPr>
        <w:jc w:val="both"/>
        <w:rPr>
          <w:sz w:val="28"/>
          <w:szCs w:val="28"/>
        </w:rPr>
      </w:pPr>
    </w:p>
    <w:p w14:paraId="5726E497" w14:textId="46A9E371" w:rsidR="00AF085A" w:rsidRDefault="00AF085A" w:rsidP="00AF085A">
      <w:pPr>
        <w:jc w:val="center"/>
        <w:rPr>
          <w:b/>
          <w:bCs/>
          <w:sz w:val="40"/>
          <w:szCs w:val="40"/>
          <w:u w:val="single"/>
        </w:rPr>
      </w:pPr>
      <w:r w:rsidRPr="00AF085A">
        <w:rPr>
          <w:b/>
          <w:bCs/>
          <w:sz w:val="40"/>
          <w:szCs w:val="40"/>
        </w:rPr>
        <w:t xml:space="preserve">      </w:t>
      </w:r>
      <w:r>
        <w:rPr>
          <w:b/>
          <w:bCs/>
          <w:sz w:val="40"/>
          <w:szCs w:val="40"/>
        </w:rPr>
        <w:t xml:space="preserve">     </w:t>
      </w:r>
      <w:r w:rsidRPr="00AF085A">
        <w:rPr>
          <w:b/>
          <w:bCs/>
          <w:sz w:val="40"/>
          <w:szCs w:val="40"/>
        </w:rPr>
        <w:t xml:space="preserve">       </w:t>
      </w:r>
      <w:r>
        <w:rPr>
          <w:b/>
          <w:bCs/>
          <w:sz w:val="40"/>
          <w:szCs w:val="40"/>
        </w:rPr>
        <w:t xml:space="preserve">       </w:t>
      </w:r>
      <w:r>
        <w:rPr>
          <w:b/>
          <w:bCs/>
          <w:sz w:val="40"/>
          <w:szCs w:val="40"/>
          <w:u w:val="single"/>
        </w:rPr>
        <w:t>Pásmo 15 m</w:t>
      </w:r>
      <w:r w:rsidRPr="00AF085A">
        <w:rPr>
          <w:b/>
          <w:bCs/>
          <w:sz w:val="40"/>
          <w:szCs w:val="40"/>
        </w:rPr>
        <w:t xml:space="preserve">         </w:t>
      </w:r>
      <w:r>
        <w:rPr>
          <w:b/>
          <w:bCs/>
          <w:sz w:val="40"/>
          <w:szCs w:val="40"/>
        </w:rPr>
        <w:t xml:space="preserve">      </w:t>
      </w:r>
      <w:r w:rsidRPr="00AF085A"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 xml:space="preserve">             </w:t>
      </w:r>
      <w:r>
        <w:rPr>
          <w:b/>
          <w:bCs/>
          <w:sz w:val="28"/>
          <w:szCs w:val="28"/>
        </w:rPr>
        <w:t>E0-177855-01</w:t>
      </w:r>
      <w:r>
        <w:rPr>
          <w:b/>
          <w:bCs/>
          <w:sz w:val="40"/>
          <w:szCs w:val="40"/>
          <w:u w:val="single"/>
        </w:rPr>
        <w:t xml:space="preserve"> </w:t>
      </w:r>
    </w:p>
    <w:p w14:paraId="4D238F99" w14:textId="27B4719A" w:rsidR="00AF085A" w:rsidRDefault="00AF085A" w:rsidP="00AF085A">
      <w:pPr>
        <w:jc w:val="center"/>
        <w:rPr>
          <w:b/>
          <w:bCs/>
          <w:sz w:val="40"/>
          <w:szCs w:val="40"/>
          <w:u w:val="single"/>
        </w:rPr>
      </w:pPr>
    </w:p>
    <w:p w14:paraId="5076F6E3" w14:textId="4A050B11" w:rsidR="00AF085A" w:rsidRDefault="00AF085A" w:rsidP="00AF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Pásmo je veľmi odolné a zabezpečí bezproblémové fungovanie v sťažených prevádzkových podmienkach. Je vybavené silnou navíjacou pružinou. Súčasťou pásma je i karabina vhodná na pripnutie na opasok alebo na puzdro. </w:t>
      </w:r>
    </w:p>
    <w:p w14:paraId="3E866A7C" w14:textId="45AFF2AF" w:rsidR="00AF085A" w:rsidRDefault="00AF085A" w:rsidP="00AF085A">
      <w:pPr>
        <w:jc w:val="both"/>
        <w:rPr>
          <w:sz w:val="28"/>
          <w:szCs w:val="28"/>
        </w:rPr>
      </w:pPr>
    </w:p>
    <w:p w14:paraId="09FE0309" w14:textId="3D7AF6CA" w:rsidR="00AF085A" w:rsidRDefault="00AF085A" w:rsidP="00AF0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Návod na údržbu: </w:t>
      </w:r>
    </w:p>
    <w:p w14:paraId="315A84A4" w14:textId="6772A02F" w:rsidR="00AF085A" w:rsidRDefault="00AF085A" w:rsidP="00AF085A">
      <w:pPr>
        <w:jc w:val="both"/>
        <w:rPr>
          <w:sz w:val="28"/>
          <w:szCs w:val="28"/>
        </w:rPr>
      </w:pPr>
      <w:r>
        <w:rPr>
          <w:sz w:val="28"/>
          <w:szCs w:val="28"/>
        </w:rPr>
        <w:t>Raz mesačne premazať stredový otvor. Raz ročne vybrať pásmo, vyčistiť a namazať.</w:t>
      </w:r>
    </w:p>
    <w:p w14:paraId="0AC4859C" w14:textId="30465710" w:rsidR="00AF085A" w:rsidRDefault="00AF085A" w:rsidP="00AF085A">
      <w:pPr>
        <w:jc w:val="both"/>
        <w:rPr>
          <w:sz w:val="28"/>
          <w:szCs w:val="28"/>
        </w:rPr>
      </w:pPr>
    </w:p>
    <w:p w14:paraId="1586CCCB" w14:textId="6719D434" w:rsidR="00AF085A" w:rsidRDefault="00AF085A" w:rsidP="00AF085A">
      <w:pPr>
        <w:jc w:val="both"/>
        <w:rPr>
          <w:sz w:val="28"/>
          <w:szCs w:val="28"/>
        </w:rPr>
      </w:pPr>
      <w:r>
        <w:rPr>
          <w:sz w:val="28"/>
          <w:szCs w:val="28"/>
        </w:rPr>
        <w:t>POZOR!!!</w:t>
      </w:r>
    </w:p>
    <w:p w14:paraId="64EEB77D" w14:textId="35022621" w:rsidR="00AF085A" w:rsidRDefault="00AF085A" w:rsidP="00AF085A">
      <w:pPr>
        <w:jc w:val="both"/>
        <w:rPr>
          <w:sz w:val="28"/>
          <w:szCs w:val="28"/>
        </w:rPr>
      </w:pPr>
    </w:p>
    <w:p w14:paraId="2E7D9329" w14:textId="51DC8B24" w:rsidR="00AF085A" w:rsidRPr="00AF085A" w:rsidRDefault="00AF085A" w:rsidP="00AF085A">
      <w:pPr>
        <w:jc w:val="both"/>
        <w:rPr>
          <w:sz w:val="28"/>
          <w:szCs w:val="28"/>
        </w:rPr>
      </w:pPr>
      <w:r>
        <w:rPr>
          <w:sz w:val="28"/>
          <w:szCs w:val="28"/>
        </w:rPr>
        <w:t>Pásmo nesmie byť vytiahnuté viac jako 15 m, inak sa pružina pokazí.</w:t>
      </w:r>
    </w:p>
    <w:p w14:paraId="0F851014" w14:textId="77777777" w:rsidR="00AF085A" w:rsidRPr="00EC0523" w:rsidRDefault="00AF085A" w:rsidP="00EC0523">
      <w:pPr>
        <w:jc w:val="both"/>
        <w:rPr>
          <w:sz w:val="28"/>
          <w:szCs w:val="28"/>
        </w:rPr>
      </w:pPr>
    </w:p>
    <w:sectPr w:rsidR="00AF085A" w:rsidRPr="00EC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21"/>
    <w:rsid w:val="00771F85"/>
    <w:rsid w:val="00AF085A"/>
    <w:rsid w:val="00BB5E21"/>
    <w:rsid w:val="00E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E2A1"/>
  <w15:chartTrackingRefBased/>
  <w15:docId w15:val="{59846A22-260B-4061-9180-B168D8A7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3</cp:revision>
  <dcterms:created xsi:type="dcterms:W3CDTF">2021-01-22T10:58:00Z</dcterms:created>
  <dcterms:modified xsi:type="dcterms:W3CDTF">2021-01-22T11:17:00Z</dcterms:modified>
</cp:coreProperties>
</file>